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5E67E" w14:textId="77777777" w:rsidR="00D25E10" w:rsidRPr="00D25E10" w:rsidRDefault="00D25E10" w:rsidP="00D25E10">
      <w:pPr>
        <w:autoSpaceDE w:val="0"/>
        <w:autoSpaceDN w:val="0"/>
        <w:adjustRightInd w:val="0"/>
        <w:spacing w:after="0" w:line="240" w:lineRule="auto"/>
        <w:rPr>
          <w:rFonts w:ascii="Book Antiqua" w:hAnsi="Book Antiqua" w:cs="CIDFont+F1"/>
          <w:kern w:val="0"/>
          <w:sz w:val="24"/>
          <w:szCs w:val="24"/>
        </w:rPr>
      </w:pPr>
    </w:p>
    <w:p w14:paraId="4E146FE4" w14:textId="69AFA337" w:rsidR="00D25E10" w:rsidRDefault="00D25E10" w:rsidP="006519F4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</w:pPr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>Brief Scope of work</w:t>
      </w:r>
      <w:r w:rsidR="00434034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>,</w:t>
      </w:r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 xml:space="preserve"> </w:t>
      </w:r>
      <w:proofErr w:type="gramStart"/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>Not</w:t>
      </w:r>
      <w:proofErr w:type="gramEnd"/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 xml:space="preserve"> necessarily limited to the following:</w:t>
      </w:r>
    </w:p>
    <w:p w14:paraId="71C17872" w14:textId="77777777" w:rsidR="00DB4C57" w:rsidRDefault="00DB4C57" w:rsidP="006519F4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</w:pPr>
    </w:p>
    <w:p w14:paraId="1AD79656" w14:textId="77777777" w:rsidR="00DB4C57" w:rsidRDefault="00DB4C57" w:rsidP="006519F4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</w:pPr>
    </w:p>
    <w:p w14:paraId="6A8EDC6A" w14:textId="76FF2EFD" w:rsidR="00DB4C57" w:rsidRDefault="00DB4C57" w:rsidP="00DB4C5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Composite Insulated Cross arm covered under the scope of the package shall consist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of composite long rod insulator as brace and composite post insulator(s) as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horizontal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cross arm member connected using hardware fittings in a Horizontal V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Configuration.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>This crossarm shall have pivot like arrangement for attachment to</w:t>
      </w:r>
      <w:r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DB4C57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tower. </w:t>
      </w:r>
    </w:p>
    <w:p w14:paraId="44F6541A" w14:textId="77777777" w:rsidR="00C00E5C" w:rsidRDefault="00C00E5C" w:rsidP="00DB4C57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</w:p>
    <w:p w14:paraId="06A1A596" w14:textId="3AD08F89" w:rsidR="00C00E5C" w:rsidRPr="00C00E5C" w:rsidRDefault="00C00E5C" w:rsidP="00901B98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  <w:r>
        <w:rPr>
          <w:rFonts w:ascii="Book Antiqua" w:hAnsi="Book Antiqua" w:cs="CIDFont+F1"/>
          <w:b/>
          <w:bCs/>
          <w:kern w:val="0"/>
          <w:sz w:val="24"/>
          <w:szCs w:val="24"/>
        </w:rPr>
        <w:tab/>
      </w:r>
    </w:p>
    <w:p w14:paraId="6CA829C0" w14:textId="68EC8279" w:rsidR="00C00E5C" w:rsidRPr="00901B98" w:rsidRDefault="00C00E5C" w:rsidP="00901B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  <w:r w:rsidRP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The materials to be supplied on </w:t>
      </w:r>
      <w:proofErr w:type="gramStart"/>
      <w:r w:rsidRPr="00901B98">
        <w:rPr>
          <w:rFonts w:ascii="Book Antiqua" w:hAnsi="Book Antiqua" w:cs="CIDFont+F1"/>
          <w:b/>
          <w:bCs/>
          <w:kern w:val="0"/>
          <w:sz w:val="24"/>
          <w:szCs w:val="24"/>
        </w:rPr>
        <w:t>final destination</w:t>
      </w:r>
      <w:proofErr w:type="gramEnd"/>
      <w:r w:rsidRP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at site basis, shall be designed, manufactured and tested as per the requirements.</w:t>
      </w:r>
    </w:p>
    <w:p w14:paraId="55A80A2C" w14:textId="77777777" w:rsidR="00C00E5C" w:rsidRPr="00C00E5C" w:rsidRDefault="00C00E5C" w:rsidP="00C00E5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</w:p>
    <w:p w14:paraId="2F07C5C0" w14:textId="05B0F810" w:rsidR="00C00E5C" w:rsidRDefault="00C00E5C" w:rsidP="00901B98">
      <w:pPr>
        <w:pStyle w:val="ListParagraph"/>
        <w:autoSpaceDE w:val="0"/>
        <w:autoSpaceDN w:val="0"/>
        <w:adjustRightInd w:val="0"/>
        <w:spacing w:after="0" w:line="240" w:lineRule="auto"/>
        <w:ind w:left="783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  <w:proofErr w:type="gramStart"/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Final Destination</w:t>
      </w:r>
      <w:proofErr w:type="gramEnd"/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shall mean the stores of the Purchaser in different regions, details</w:t>
      </w:r>
      <w:r w:rsidR="007C4536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of which shall be intimated to the supplier during execution stage by</w:t>
      </w:r>
      <w:r w:rsidR="007C4536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POWERGRID’s regional office.</w:t>
      </w:r>
    </w:p>
    <w:p w14:paraId="1A295045" w14:textId="77777777" w:rsidR="00C00E5C" w:rsidRPr="00C00E5C" w:rsidRDefault="00C00E5C" w:rsidP="00C00E5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</w:p>
    <w:p w14:paraId="18B6E76C" w14:textId="12EF8812" w:rsidR="00C00E5C" w:rsidRPr="00DB4C57" w:rsidRDefault="00C00E5C" w:rsidP="00901B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CIDFont+F1"/>
          <w:b/>
          <w:bCs/>
          <w:kern w:val="0"/>
          <w:sz w:val="24"/>
          <w:szCs w:val="24"/>
        </w:rPr>
      </w:pP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The materials, shall be supplied complete in all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respects, including all components, fittings and accessories which are necessary or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are usual for their efficient performance and satisfactory maintenance under the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various operating and atmospheric conditions. Such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parts shall be deemed to be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within the scope of the Contract, whether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specifically included or not in the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Specification or in the Contract Schedules.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The Supplier shall not be eligible for any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  <w:r w:rsidRPr="00C00E5C">
        <w:rPr>
          <w:rFonts w:ascii="Book Antiqua" w:hAnsi="Book Antiqua" w:cs="CIDFont+F1"/>
          <w:b/>
          <w:bCs/>
          <w:kern w:val="0"/>
          <w:sz w:val="24"/>
          <w:szCs w:val="24"/>
        </w:rPr>
        <w:t>extra charges for such fittings, etc.</w:t>
      </w:r>
      <w:r w:rsidR="00901B98">
        <w:rPr>
          <w:rFonts w:ascii="Book Antiqua" w:hAnsi="Book Antiqua" w:cs="CIDFont+F1"/>
          <w:b/>
          <w:bCs/>
          <w:kern w:val="0"/>
          <w:sz w:val="24"/>
          <w:szCs w:val="24"/>
        </w:rPr>
        <w:t xml:space="preserve"> </w:t>
      </w:r>
    </w:p>
    <w:sectPr w:rsidR="00C00E5C" w:rsidRPr="00DB4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0632"/>
    <w:multiLevelType w:val="hybridMultilevel"/>
    <w:tmpl w:val="B88A2770"/>
    <w:lvl w:ilvl="0" w:tplc="40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01413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9D"/>
    <w:rsid w:val="002C6191"/>
    <w:rsid w:val="00434034"/>
    <w:rsid w:val="004A5C0F"/>
    <w:rsid w:val="006519F4"/>
    <w:rsid w:val="007C4536"/>
    <w:rsid w:val="00901B98"/>
    <w:rsid w:val="00A53BFA"/>
    <w:rsid w:val="00C00E5C"/>
    <w:rsid w:val="00D20D91"/>
    <w:rsid w:val="00D25E10"/>
    <w:rsid w:val="00DB4C57"/>
    <w:rsid w:val="00F9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F2AF"/>
  <w15:chartTrackingRefBased/>
  <w15:docId w15:val="{9FCB6EC7-9969-4739-9CB2-FFEF682F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Rahul Mendhe {राहुल मेंढे}</cp:lastModifiedBy>
  <cp:revision>11</cp:revision>
  <dcterms:created xsi:type="dcterms:W3CDTF">2024-06-04T09:10:00Z</dcterms:created>
  <dcterms:modified xsi:type="dcterms:W3CDTF">2025-05-27T09:26:00Z</dcterms:modified>
</cp:coreProperties>
</file>